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EE" w:rsidRPr="00E804EE" w:rsidRDefault="00E804EE" w:rsidP="001A159B">
      <w:pPr>
        <w:keepNext/>
        <w:keepLines/>
        <w:spacing w:after="12"/>
        <w:rPr>
          <w:b/>
          <w:u w:val="single"/>
        </w:rPr>
      </w:pP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ТОМСКАЯ ОБЛАСТЬ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АЛЕКСАНДРОВСКИЙ РАЙОН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СОВЕТ НАЗИНСКОГО СЕЛЬСКОГО ПОСЕЛЕНИЯ</w:t>
      </w:r>
    </w:p>
    <w:p w:rsidR="00CE2CE0" w:rsidRPr="0092161C" w:rsidRDefault="00CE2CE0" w:rsidP="00CE2CE0">
      <w:pPr>
        <w:jc w:val="center"/>
        <w:rPr>
          <w:sz w:val="28"/>
          <w:szCs w:val="28"/>
        </w:rPr>
      </w:pP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</w:p>
    <w:p w:rsidR="00CE2CE0" w:rsidRPr="00DD1EC3" w:rsidRDefault="00CE2CE0" w:rsidP="00CE2CE0">
      <w:pPr>
        <w:keepNext/>
        <w:keepLines/>
        <w:spacing w:after="12"/>
        <w:jc w:val="center"/>
        <w:rPr>
          <w:b/>
        </w:rPr>
      </w:pPr>
      <w:proofErr w:type="gramStart"/>
      <w:r w:rsidRPr="00DD1EC3">
        <w:rPr>
          <w:b/>
        </w:rPr>
        <w:t>Р</w:t>
      </w:r>
      <w:proofErr w:type="gramEnd"/>
      <w:r w:rsidRPr="00DD1EC3">
        <w:rPr>
          <w:b/>
        </w:rPr>
        <w:t xml:space="preserve"> Е Ш Е Н И Е</w:t>
      </w:r>
    </w:p>
    <w:p w:rsidR="00CE2CE0" w:rsidRPr="00DD1EC3" w:rsidRDefault="00CE2CE0" w:rsidP="00CE2CE0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437"/>
        <w:gridCol w:w="4850"/>
      </w:tblGrid>
      <w:tr w:rsidR="00CE2CE0" w:rsidRPr="00DD1EC3" w:rsidTr="00DF1B9E">
        <w:tc>
          <w:tcPr>
            <w:tcW w:w="4643" w:type="dxa"/>
          </w:tcPr>
          <w:p w:rsidR="00CE2CE0" w:rsidRPr="00DD1EC3" w:rsidRDefault="00CE2CE0" w:rsidP="00DF1B9E"/>
          <w:p w:rsidR="00CE2CE0" w:rsidRPr="00DD1EC3" w:rsidRDefault="001A159B" w:rsidP="001A159B">
            <w:r>
              <w:t>24</w:t>
            </w:r>
            <w:r w:rsidR="00CE2CE0" w:rsidRPr="00DD1EC3">
              <w:t>.0</w:t>
            </w:r>
            <w:r>
              <w:t>4</w:t>
            </w:r>
            <w:r w:rsidR="00CE2CE0" w:rsidRPr="00DD1EC3">
              <w:t>.20</w:t>
            </w:r>
            <w:r w:rsidR="00CE2CE0">
              <w:t>2</w:t>
            </w:r>
            <w:r w:rsidR="008262F3">
              <w:t>3</w:t>
            </w:r>
            <w:r w:rsidR="00CE2CE0" w:rsidRPr="00DD1EC3"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CE2CE0" w:rsidRPr="00DD1EC3" w:rsidRDefault="00CE2CE0" w:rsidP="001A159B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bCs/>
                <w:i/>
                <w:iCs/>
              </w:rPr>
            </w:pPr>
            <w:r w:rsidRPr="00DD1EC3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F22D50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</w:t>
            </w:r>
            <w:r w:rsidR="00AE04A0">
              <w:rPr>
                <w:bCs/>
                <w:iCs/>
              </w:rPr>
              <w:t xml:space="preserve">№ </w:t>
            </w:r>
            <w:r w:rsidR="001A159B">
              <w:rPr>
                <w:bCs/>
                <w:iCs/>
              </w:rPr>
              <w:t>28</w:t>
            </w:r>
            <w:r w:rsidRPr="00DD1EC3">
              <w:rPr>
                <w:bCs/>
                <w:i/>
                <w:iCs/>
              </w:rPr>
              <w:tab/>
              <w:t xml:space="preserve">  </w:t>
            </w:r>
          </w:p>
        </w:tc>
      </w:tr>
      <w:tr w:rsidR="00CE2CE0" w:rsidRPr="0092161C" w:rsidTr="00DF1B9E">
        <w:tc>
          <w:tcPr>
            <w:tcW w:w="9747" w:type="dxa"/>
            <w:gridSpan w:val="2"/>
          </w:tcPr>
          <w:p w:rsidR="00CE2CE0" w:rsidRPr="0092161C" w:rsidRDefault="00CE2CE0" w:rsidP="00DF1B9E">
            <w:pPr>
              <w:jc w:val="center"/>
            </w:pPr>
            <w:r w:rsidRPr="0092161C">
              <w:t>с. Назино</w:t>
            </w:r>
          </w:p>
        </w:tc>
      </w:tr>
    </w:tbl>
    <w:p w:rsidR="00CE2CE0" w:rsidRPr="0092161C" w:rsidRDefault="00CE2CE0" w:rsidP="00CE2CE0">
      <w:pPr>
        <w:jc w:val="both"/>
      </w:pPr>
    </w:p>
    <w:tbl>
      <w:tblPr>
        <w:tblW w:w="0" w:type="auto"/>
        <w:tblLook w:val="01E0"/>
      </w:tblPr>
      <w:tblGrid>
        <w:gridCol w:w="9287"/>
      </w:tblGrid>
      <w:tr w:rsidR="00CE2CE0" w:rsidRPr="0092161C" w:rsidTr="00E97AB6">
        <w:tc>
          <w:tcPr>
            <w:tcW w:w="9464" w:type="dxa"/>
          </w:tcPr>
          <w:p w:rsidR="00F45055" w:rsidRPr="004A657F" w:rsidRDefault="00F45055" w:rsidP="00F45055">
            <w:pPr>
              <w:jc w:val="center"/>
              <w:rPr>
                <w:rFonts w:eastAsia="Calibri"/>
              </w:rPr>
            </w:pPr>
            <w:r w:rsidRPr="004A657F">
              <w:rPr>
                <w:rFonts w:eastAsia="Calibri"/>
              </w:rPr>
              <w:t xml:space="preserve">О внесении изменений в решение Совета </w:t>
            </w:r>
            <w:r>
              <w:rPr>
                <w:rFonts w:eastAsia="Calibri"/>
              </w:rPr>
              <w:t>Назинского</w:t>
            </w:r>
            <w:r w:rsidRPr="004A657F">
              <w:rPr>
                <w:rFonts w:eastAsia="Calibri"/>
              </w:rPr>
              <w:t xml:space="preserve"> сельского поселения от </w:t>
            </w:r>
            <w:r>
              <w:rPr>
                <w:rFonts w:eastAsia="Calibri"/>
              </w:rPr>
              <w:t>10.09.2021</w:t>
            </w:r>
            <w:r w:rsidRPr="004A657F">
              <w:rPr>
                <w:rFonts w:eastAsia="Calibri"/>
              </w:rPr>
              <w:t xml:space="preserve"> № </w:t>
            </w:r>
            <w:r>
              <w:rPr>
                <w:rFonts w:eastAsia="Calibri"/>
              </w:rPr>
              <w:t>122</w:t>
            </w:r>
            <w:r w:rsidRPr="004A657F">
              <w:rPr>
                <w:rFonts w:eastAsia="Calibri"/>
              </w:rPr>
              <w:t xml:space="preserve"> «Об утверждении </w:t>
            </w:r>
            <w:r>
              <w:rPr>
                <w:rFonts w:eastAsia="Calibri"/>
              </w:rPr>
              <w:t>Положения о муниципальном земельном контроле на территории муниципального образования «</w:t>
            </w:r>
            <w:proofErr w:type="spellStart"/>
            <w:r>
              <w:rPr>
                <w:rFonts w:eastAsia="Calibri"/>
              </w:rPr>
              <w:t>Назинское</w:t>
            </w:r>
            <w:proofErr w:type="spellEnd"/>
            <w:r>
              <w:rPr>
                <w:rFonts w:eastAsia="Calibri"/>
              </w:rPr>
              <w:t xml:space="preserve"> сельское поселение</w:t>
            </w:r>
            <w:r w:rsidRPr="004A657F">
              <w:rPr>
                <w:rFonts w:eastAsia="Calibri"/>
              </w:rPr>
              <w:t>»</w:t>
            </w:r>
          </w:p>
          <w:p w:rsidR="00F45055" w:rsidRPr="0092161C" w:rsidRDefault="00F45055" w:rsidP="00E97AB6">
            <w:pPr>
              <w:jc w:val="center"/>
            </w:pPr>
          </w:p>
        </w:tc>
      </w:tr>
    </w:tbl>
    <w:p w:rsidR="00CE2CE0" w:rsidRDefault="00CE2CE0" w:rsidP="00CE2CE0"/>
    <w:p w:rsidR="00F45055" w:rsidRPr="00C90BF5" w:rsidRDefault="00F45055" w:rsidP="00F45055">
      <w:pPr>
        <w:ind w:firstLine="709"/>
        <w:jc w:val="both"/>
      </w:pPr>
      <w:r w:rsidRPr="00C90BF5">
        <w:rPr>
          <w:rFonts w:eastAsia="Calibri"/>
        </w:rPr>
        <w:t xml:space="preserve">Руководствуясь </w:t>
      </w:r>
      <w:r w:rsidRPr="00C90BF5"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r>
        <w:t>муниципального образования «</w:t>
      </w:r>
      <w:proofErr w:type="spellStart"/>
      <w:r w:rsidR="00D64E68">
        <w:t>Назинское</w:t>
      </w:r>
      <w:proofErr w:type="spellEnd"/>
      <w:r w:rsidRPr="00C90BF5">
        <w:t xml:space="preserve"> сельско</w:t>
      </w:r>
      <w:r>
        <w:t>е</w:t>
      </w:r>
      <w:r w:rsidRPr="00C90BF5">
        <w:t xml:space="preserve"> поселени</w:t>
      </w:r>
      <w:r>
        <w:t>е»</w:t>
      </w:r>
      <w:r w:rsidRPr="00C90BF5">
        <w:t>,</w:t>
      </w:r>
    </w:p>
    <w:p w:rsidR="00CE2CE0" w:rsidRDefault="00CE2CE0" w:rsidP="00F45055">
      <w:pPr>
        <w:shd w:val="clear" w:color="auto" w:fill="FFFFFF"/>
        <w:ind w:firstLine="708"/>
        <w:jc w:val="both"/>
      </w:pPr>
    </w:p>
    <w:p w:rsidR="00CE2CE0" w:rsidRDefault="00CE2CE0" w:rsidP="00D64E68">
      <w:pPr>
        <w:ind w:firstLine="708"/>
        <w:jc w:val="both"/>
      </w:pPr>
      <w:r>
        <w:t>Совет  Назинского сельского поселения  РЕШИЛ:</w:t>
      </w:r>
    </w:p>
    <w:p w:rsidR="00CE2CE0" w:rsidRDefault="00CE2CE0" w:rsidP="00CE2CE0">
      <w:pPr>
        <w:jc w:val="both"/>
      </w:pPr>
    </w:p>
    <w:p w:rsidR="00D64E68" w:rsidRDefault="00AE04A0" w:rsidP="00D64E68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>
        <w:t xml:space="preserve"> </w:t>
      </w:r>
      <w:r w:rsidR="00D64E68">
        <w:t>В Положение о муниципальном земельном контроле на территории муниципального образования «</w:t>
      </w:r>
      <w:proofErr w:type="spellStart"/>
      <w:r w:rsidR="00D64E68">
        <w:t>Назинское</w:t>
      </w:r>
      <w:proofErr w:type="spellEnd"/>
      <w:r w:rsidR="00D64E68">
        <w:t xml:space="preserve"> сельское поселение», утвержденное решением Совета Назинского сельского поселения от 10.09.2021 № 122 (далее – Положение) внести следующие изменения:</w:t>
      </w:r>
    </w:p>
    <w:p w:rsidR="00943B1E" w:rsidRPr="00E804EE" w:rsidRDefault="00943B1E" w:rsidP="00191AE0">
      <w:pPr>
        <w:pStyle w:val="formattext"/>
        <w:spacing w:before="0" w:beforeAutospacing="0" w:after="0" w:afterAutospacing="0"/>
        <w:ind w:firstLine="708"/>
        <w:jc w:val="both"/>
        <w:textAlignment w:val="baseline"/>
      </w:pPr>
      <w:r>
        <w:t xml:space="preserve">1.1. </w:t>
      </w:r>
      <w:r w:rsidR="00D64E68" w:rsidRPr="00943B1E">
        <w:t xml:space="preserve">пункт </w:t>
      </w:r>
      <w:r w:rsidRPr="00943B1E">
        <w:t>«2.13.8. Невыполнение обязательных требований к оформлению документов, являющихся основанием для использования земельных участков</w:t>
      </w:r>
      <w:proofErr w:type="gramStart"/>
      <w:r w:rsidRPr="00943B1E">
        <w:t xml:space="preserve">.» </w:t>
      </w:r>
      <w:proofErr w:type="gramEnd"/>
      <w:r w:rsidRPr="00943B1E">
        <w:t>исключить.</w:t>
      </w:r>
    </w:p>
    <w:p w:rsidR="00191AE0" w:rsidRPr="00F15CAA" w:rsidRDefault="00191AE0" w:rsidP="00191AE0">
      <w:pPr>
        <w:ind w:firstLine="708"/>
        <w:contextualSpacing/>
        <w:jc w:val="both"/>
      </w:pPr>
      <w:r w:rsidRPr="00191AE0">
        <w:t xml:space="preserve">1.2. </w:t>
      </w:r>
      <w:r w:rsidRPr="00F15CAA">
        <w:t>из Приложения № 1 к Положению о муниципальном земельном контроле на территории муниципального образования «Александровск</w:t>
      </w:r>
      <w:r>
        <w:t>ое сельское поселение»</w:t>
      </w:r>
      <w:r w:rsidRPr="00F15CAA">
        <w:t xml:space="preserve"> пункт 4 «Невыполнение обязательных требований к оформлению документов, являющихся основанием для ис</w:t>
      </w:r>
      <w:r>
        <w:t>пользования земельных участков» исключить.</w:t>
      </w:r>
    </w:p>
    <w:p w:rsidR="00943B1E" w:rsidRPr="00C87492" w:rsidRDefault="00943B1E" w:rsidP="00191AE0">
      <w:pPr>
        <w:ind w:firstLine="708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2</w:t>
      </w:r>
      <w:r w:rsidRPr="00C87492">
        <w:rPr>
          <w:rFonts w:eastAsia="Calibri"/>
          <w:iCs/>
          <w:lang w:eastAsia="en-US"/>
        </w:rPr>
        <w:t xml:space="preserve">. Настоящее решение вступает в силу </w:t>
      </w:r>
      <w:r>
        <w:rPr>
          <w:rFonts w:eastAsia="Calibri"/>
          <w:iCs/>
          <w:lang w:eastAsia="en-US"/>
        </w:rPr>
        <w:t>после его  официального  опубликования  путем размещения на официальном сайте муниципального  образования «</w:t>
      </w:r>
      <w:proofErr w:type="spellStart"/>
      <w:r>
        <w:rPr>
          <w:rFonts w:eastAsia="Calibri"/>
          <w:iCs/>
          <w:lang w:eastAsia="en-US"/>
        </w:rPr>
        <w:t>Назинское</w:t>
      </w:r>
      <w:proofErr w:type="spellEnd"/>
      <w:r>
        <w:rPr>
          <w:rFonts w:eastAsia="Calibri"/>
          <w:iCs/>
          <w:lang w:eastAsia="en-US"/>
        </w:rPr>
        <w:t xml:space="preserve"> сельское поселение» в сети «Интернет» (</w:t>
      </w:r>
      <w:r w:rsidRPr="00C8376F">
        <w:rPr>
          <w:rFonts w:eastAsia="Calibri"/>
          <w:iCs/>
          <w:lang w:eastAsia="en-US"/>
        </w:rPr>
        <w:t>https://www.nazino-adm.ru/</w:t>
      </w:r>
      <w:r>
        <w:rPr>
          <w:rFonts w:eastAsia="Calibri"/>
          <w:iCs/>
          <w:lang w:eastAsia="en-US"/>
        </w:rPr>
        <w:t>).</w:t>
      </w:r>
    </w:p>
    <w:p w:rsidR="00943B1E" w:rsidRDefault="00943B1E" w:rsidP="00943B1E">
      <w:pPr>
        <w:ind w:firstLine="709"/>
        <w:jc w:val="both"/>
        <w:rPr>
          <w:rFonts w:eastAsia="Calibri"/>
          <w:lang w:eastAsia="en-US"/>
        </w:rPr>
      </w:pPr>
    </w:p>
    <w:p w:rsidR="00943B1E" w:rsidRDefault="00943B1E" w:rsidP="00943B1E">
      <w:pPr>
        <w:ind w:firstLine="708"/>
        <w:contextualSpacing/>
        <w:jc w:val="both"/>
      </w:pPr>
    </w:p>
    <w:p w:rsidR="00CE2CE0" w:rsidRDefault="00CE2CE0" w:rsidP="00F45055">
      <w:pPr>
        <w:jc w:val="both"/>
      </w:pPr>
    </w:p>
    <w:p w:rsidR="00CE2CE0" w:rsidRDefault="00CE2CE0" w:rsidP="00CE2CE0">
      <w:pPr>
        <w:ind w:firstLine="720"/>
        <w:jc w:val="both"/>
      </w:pPr>
    </w:p>
    <w:p w:rsidR="008262F3" w:rsidRDefault="008262F3" w:rsidP="00CE2CE0"/>
    <w:p w:rsidR="00CE2CE0" w:rsidRPr="0092161C" w:rsidRDefault="00313193" w:rsidP="00CE2CE0">
      <w:r>
        <w:t>Глав</w:t>
      </w:r>
      <w:r w:rsidR="00E97AB6">
        <w:t>ы</w:t>
      </w:r>
      <w:r w:rsidR="00CE2CE0" w:rsidRPr="0092161C">
        <w:t xml:space="preserve"> Назинского сельского  поселения</w:t>
      </w:r>
      <w:r w:rsidR="00CE2CE0" w:rsidRPr="0092161C">
        <w:tab/>
      </w:r>
      <w:r w:rsidR="00CE2CE0" w:rsidRPr="0092161C">
        <w:tab/>
      </w:r>
      <w:r w:rsidR="00CE2CE0" w:rsidRPr="0092161C">
        <w:tab/>
      </w:r>
      <w:r w:rsidR="00CE2CE0" w:rsidRPr="0092161C">
        <w:tab/>
      </w:r>
      <w:r w:rsidR="000E5957">
        <w:t xml:space="preserve">     </w:t>
      </w:r>
      <w:bookmarkStart w:id="0" w:name="_GoBack"/>
      <w:bookmarkEnd w:id="0"/>
      <w:r w:rsidR="00943B1E">
        <w:t xml:space="preserve">               </w:t>
      </w:r>
      <w:r w:rsidR="008262F3">
        <w:t>И.С Мозговая</w:t>
      </w:r>
    </w:p>
    <w:p w:rsidR="00CE2CE0" w:rsidRPr="0092161C" w:rsidRDefault="00CE2CE0" w:rsidP="00CE2CE0"/>
    <w:p w:rsidR="00423E21" w:rsidRDefault="00423E21"/>
    <w:sectPr w:rsidR="00423E21" w:rsidSect="007541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17995"/>
    <w:multiLevelType w:val="hybridMultilevel"/>
    <w:tmpl w:val="332C829C"/>
    <w:lvl w:ilvl="0" w:tplc="DE5C2BD0">
      <w:start w:val="3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>
    <w:nsid w:val="62DE2A21"/>
    <w:multiLevelType w:val="multilevel"/>
    <w:tmpl w:val="4D0673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52BF2"/>
    <w:rsid w:val="000E5957"/>
    <w:rsid w:val="00191AE0"/>
    <w:rsid w:val="001A159B"/>
    <w:rsid w:val="001E3E31"/>
    <w:rsid w:val="002E20ED"/>
    <w:rsid w:val="00313193"/>
    <w:rsid w:val="00352BF2"/>
    <w:rsid w:val="00423E21"/>
    <w:rsid w:val="007541CB"/>
    <w:rsid w:val="00783BDD"/>
    <w:rsid w:val="008262F3"/>
    <w:rsid w:val="00943B1E"/>
    <w:rsid w:val="00AE04A0"/>
    <w:rsid w:val="00CE2CE0"/>
    <w:rsid w:val="00D64E68"/>
    <w:rsid w:val="00E03053"/>
    <w:rsid w:val="00E64AAC"/>
    <w:rsid w:val="00E804EE"/>
    <w:rsid w:val="00E97AB6"/>
    <w:rsid w:val="00F4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43B1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Nazino1</cp:lastModifiedBy>
  <cp:revision>16</cp:revision>
  <cp:lastPrinted>2023-04-25T08:50:00Z</cp:lastPrinted>
  <dcterms:created xsi:type="dcterms:W3CDTF">2020-04-22T02:30:00Z</dcterms:created>
  <dcterms:modified xsi:type="dcterms:W3CDTF">2023-04-25T08:55:00Z</dcterms:modified>
</cp:coreProperties>
</file>